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F4" w:rsidRDefault="001B63F4" w:rsidP="001B63F4">
      <w:pPr>
        <w:jc w:val="center"/>
      </w:pPr>
      <w:r>
        <w:t>Objetivos obligatorios Contrato Programa Cursos 21/22 y 22/23</w:t>
      </w:r>
    </w:p>
    <w:p w:rsidR="001B63F4" w:rsidRDefault="001B63F4" w:rsidP="001B63F4"/>
    <w:p w:rsidR="001B63F4" w:rsidRDefault="001B63F4" w:rsidP="001B63F4">
      <w:r>
        <w:t xml:space="preserve">DC1 Calidad de la docencia </w:t>
      </w:r>
    </w:p>
    <w:p w:rsidR="001B63F4" w:rsidRDefault="001B63F4" w:rsidP="001B63F4">
      <w:r>
        <w:t xml:space="preserve">DC2 Gestión de la docencia del departamento </w:t>
      </w:r>
    </w:p>
    <w:p w:rsidR="001B63F4" w:rsidRDefault="001B63F4" w:rsidP="001B63F4">
      <w:r>
        <w:t xml:space="preserve">DC3 Internacionalización </w:t>
      </w:r>
    </w:p>
    <w:p w:rsidR="001B63F4" w:rsidRDefault="001B63F4" w:rsidP="001B63F4">
      <w:r>
        <w:t xml:space="preserve">DC4 Transformación </w:t>
      </w:r>
      <w:bookmarkStart w:id="0" w:name="_GoBack"/>
      <w:bookmarkEnd w:id="0"/>
      <w:r>
        <w:t xml:space="preserve">digital </w:t>
      </w:r>
    </w:p>
    <w:sectPr w:rsidR="001B6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97"/>
    <w:rsid w:val="001B63F4"/>
    <w:rsid w:val="006D24CC"/>
    <w:rsid w:val="00756697"/>
    <w:rsid w:val="008501C4"/>
    <w:rsid w:val="009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3453"/>
  <w15:docId w15:val="{8913884E-6F53-4398-AF38-687D4704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Jose Antonio Belmonte Marquez</cp:lastModifiedBy>
  <cp:revision>2</cp:revision>
  <dcterms:created xsi:type="dcterms:W3CDTF">2022-09-23T09:27:00Z</dcterms:created>
  <dcterms:modified xsi:type="dcterms:W3CDTF">2022-09-23T09:27:00Z</dcterms:modified>
</cp:coreProperties>
</file>